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B5" w:rsidRDefault="00907CB5" w:rsidP="0090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907CB5" w:rsidRDefault="00907CB5" w:rsidP="00907CB5">
      <w:pPr>
        <w:pStyle w:val="Default"/>
        <w:jc w:val="both"/>
        <w:rPr>
          <w:b/>
          <w:sz w:val="28"/>
          <w:szCs w:val="28"/>
        </w:rPr>
      </w:pPr>
      <w:r w:rsidRPr="00832949">
        <w:rPr>
          <w:b/>
          <w:sz w:val="28"/>
          <w:szCs w:val="28"/>
        </w:rPr>
        <w:t>«</w:t>
      </w:r>
      <w:r w:rsidRPr="00BD4EE5">
        <w:rPr>
          <w:b/>
          <w:bCs/>
          <w:sz w:val="28"/>
          <w:szCs w:val="28"/>
        </w:rPr>
        <w:t>Государственное управление в условиях неопределенности и риска</w:t>
      </w:r>
      <w:r w:rsidRPr="00832949">
        <w:rPr>
          <w:b/>
          <w:sz w:val="28"/>
          <w:szCs w:val="28"/>
        </w:rPr>
        <w:t>»</w:t>
      </w:r>
    </w:p>
    <w:p w:rsidR="00907CB5" w:rsidRPr="00975428" w:rsidRDefault="00907CB5" w:rsidP="0090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CB5" w:rsidRPr="00D65374" w:rsidRDefault="00907CB5" w:rsidP="00907CB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34D45" w:rsidRDefault="00907CB5" w:rsidP="00B34D4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34D45">
        <w:rPr>
          <w:b/>
          <w:bCs/>
          <w:color w:val="auto"/>
          <w:sz w:val="28"/>
          <w:szCs w:val="28"/>
        </w:rPr>
        <w:t xml:space="preserve">Цель дисциплины: </w:t>
      </w:r>
      <w:r w:rsidRPr="00B34D45">
        <w:rPr>
          <w:color w:val="auto"/>
          <w:sz w:val="28"/>
          <w:szCs w:val="28"/>
        </w:rPr>
        <w:t>формирование у обучающихся по направлению подготовки 38.03.04 "Государственное и муниципальное управление" следующих компетенций: способность использовать приемы первой помощи, методы защиты в условиях чрезвычайных ситуаций; способность проводить оценку инвестиционных проектов при различных условиях инвестирования и финансирования;</w:t>
      </w:r>
      <w:proofErr w:type="gramEnd"/>
      <w:r w:rsidRPr="00B34D45">
        <w:rPr>
          <w:color w:val="auto"/>
          <w:sz w:val="28"/>
          <w:szCs w:val="28"/>
        </w:rPr>
        <w:t xml:space="preserve"> умение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решения. </w:t>
      </w:r>
    </w:p>
    <w:p w:rsidR="00907CB5" w:rsidRPr="00B34D45" w:rsidRDefault="00907CB5" w:rsidP="00B34D4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34D45">
        <w:rPr>
          <w:b/>
          <w:bCs/>
          <w:color w:val="auto"/>
          <w:sz w:val="28"/>
          <w:szCs w:val="28"/>
        </w:rPr>
        <w:t xml:space="preserve">Место дисциплины в структуре ООП </w:t>
      </w:r>
      <w:r w:rsidRPr="00B34D45">
        <w:rPr>
          <w:color w:val="auto"/>
          <w:sz w:val="28"/>
          <w:szCs w:val="28"/>
        </w:rPr>
        <w:t xml:space="preserve">- дисциплина «Государственное управление в условиях неопределенности и риска» является дисциплиной вариативной части </w:t>
      </w:r>
      <w:r w:rsidR="00B00FE8">
        <w:rPr>
          <w:color w:val="auto"/>
          <w:sz w:val="28"/>
          <w:szCs w:val="28"/>
        </w:rPr>
        <w:t xml:space="preserve">профильного блока дисциплин по выбору </w:t>
      </w:r>
      <w:bookmarkStart w:id="0" w:name="_GoBack"/>
      <w:bookmarkEnd w:id="0"/>
      <w:r w:rsidRPr="00B34D45">
        <w:rPr>
          <w:color w:val="auto"/>
          <w:sz w:val="28"/>
          <w:szCs w:val="28"/>
        </w:rPr>
        <w:t xml:space="preserve"> по направлению 38.03.04 </w:t>
      </w:r>
      <w:r w:rsidRPr="009A2406">
        <w:rPr>
          <w:color w:val="auto"/>
          <w:sz w:val="28"/>
          <w:szCs w:val="28"/>
        </w:rPr>
        <w:t xml:space="preserve">"Государственное и муниципальное управление". </w:t>
      </w:r>
    </w:p>
    <w:p w:rsidR="00907CB5" w:rsidRPr="00B34D45" w:rsidRDefault="00907CB5" w:rsidP="00B34D4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34D45">
        <w:rPr>
          <w:b/>
          <w:bCs/>
          <w:color w:val="auto"/>
          <w:sz w:val="28"/>
          <w:szCs w:val="28"/>
        </w:rPr>
        <w:t xml:space="preserve">Краткое содержание: </w:t>
      </w:r>
    </w:p>
    <w:p w:rsidR="000C0B7C" w:rsidRPr="00B34D45" w:rsidRDefault="00B34D45" w:rsidP="00B3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D45">
        <w:rPr>
          <w:rFonts w:ascii="Times New Roman" w:hAnsi="Times New Roman" w:cs="Times New Roman"/>
          <w:sz w:val="28"/>
          <w:szCs w:val="28"/>
        </w:rPr>
        <w:t>Риск и неопределенность как важнейшие условия современного государственного управления. Особенности деятельности органов государственного управления в условиях риска и неопределенности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4D45">
        <w:rPr>
          <w:rFonts w:ascii="Times New Roman" w:hAnsi="Times New Roman" w:cs="Times New Roman"/>
          <w:sz w:val="28"/>
          <w:szCs w:val="28"/>
        </w:rPr>
        <w:t xml:space="preserve">Сценарии государственного управления в условиях риска и неопределенности. </w:t>
      </w:r>
    </w:p>
    <w:p w:rsidR="00187C19" w:rsidRDefault="00B00FE8"/>
    <w:sectPr w:rsidR="0018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91906"/>
    <w:multiLevelType w:val="hybridMultilevel"/>
    <w:tmpl w:val="5EFC6F1A"/>
    <w:lvl w:ilvl="0" w:tplc="99CC8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E4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4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8A1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4D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7A5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E9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41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BD"/>
    <w:rsid w:val="000C0B7C"/>
    <w:rsid w:val="002046BE"/>
    <w:rsid w:val="00907CB5"/>
    <w:rsid w:val="009A2406"/>
    <w:rsid w:val="00B00FE8"/>
    <w:rsid w:val="00B34D45"/>
    <w:rsid w:val="00D65374"/>
    <w:rsid w:val="00E76ABD"/>
    <w:rsid w:val="00E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4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4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54A24-6F12-41AA-959A-25E492D721EB}"/>
</file>

<file path=customXml/itemProps2.xml><?xml version="1.0" encoding="utf-8"?>
<ds:datastoreItem xmlns:ds="http://schemas.openxmlformats.org/officeDocument/2006/customXml" ds:itemID="{D6A66908-0037-47D5-8278-2BADA3B1B6D3}"/>
</file>

<file path=customXml/itemProps3.xml><?xml version="1.0" encoding="utf-8"?>
<ds:datastoreItem xmlns:ds="http://schemas.openxmlformats.org/officeDocument/2006/customXml" ds:itemID="{8B54ACF0-A3A7-4E04-8E6E-E0FC1F518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1078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6</cp:revision>
  <dcterms:created xsi:type="dcterms:W3CDTF">2016-08-29T08:29:00Z</dcterms:created>
  <dcterms:modified xsi:type="dcterms:W3CDTF">2018-04-03T06:52:00Z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